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B4006B" w:rsidRPr="00B4006B" w:rsidTr="00B4006B">
        <w:tc>
          <w:tcPr>
            <w:tcW w:w="4672" w:type="dxa"/>
          </w:tcPr>
          <w:p w:rsidR="00B4006B" w:rsidRDefault="00B4006B" w:rsidP="00B4006B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Cs/>
                <w:color w:val="auto"/>
                <w:sz w:val="27"/>
                <w:szCs w:val="27"/>
              </w:rPr>
            </w:pPr>
          </w:p>
        </w:tc>
        <w:tc>
          <w:tcPr>
            <w:tcW w:w="4673" w:type="dxa"/>
          </w:tcPr>
          <w:p w:rsidR="00B4006B" w:rsidRDefault="00B4006B" w:rsidP="00B4006B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  <w:r w:rsidRPr="00B4006B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П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р</w:t>
            </w:r>
            <w:r w:rsidRPr="00B4006B">
              <w:rPr>
                <w:rStyle w:val="a3"/>
                <w:b w:val="0"/>
                <w:bCs/>
                <w:color w:val="auto"/>
                <w:sz w:val="27"/>
                <w:szCs w:val="27"/>
              </w:rPr>
              <w:t>иложение</w:t>
            </w:r>
            <w:r w:rsidRPr="00B4006B">
              <w:rPr>
                <w:rStyle w:val="a3"/>
                <w:b w:val="0"/>
                <w:bCs/>
                <w:sz w:val="27"/>
                <w:szCs w:val="27"/>
              </w:rPr>
              <w:t xml:space="preserve"> </w:t>
            </w:r>
            <w:r w:rsidRPr="00B4006B">
              <w:rPr>
                <w:rStyle w:val="a3"/>
                <w:b w:val="0"/>
                <w:bCs/>
                <w:color w:val="auto"/>
                <w:sz w:val="27"/>
                <w:szCs w:val="27"/>
              </w:rPr>
              <w:t>№</w:t>
            </w:r>
            <w:r w:rsidRPr="00B4006B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 3</w:t>
            </w:r>
          </w:p>
          <w:p w:rsidR="00B4006B" w:rsidRPr="00B4006B" w:rsidRDefault="00B4006B" w:rsidP="00B4006B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</w:pPr>
            <w:r w:rsidRPr="00B4006B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к </w:t>
            </w:r>
            <w:hyperlink w:anchor="sub_1000" w:history="1">
              <w:r w:rsidRPr="00B4006B">
                <w:rPr>
                  <w:rStyle w:val="a4"/>
                  <w:rFonts w:ascii="Times New Roman" w:hAnsi="Times New Roman"/>
                  <w:color w:val="auto"/>
                  <w:sz w:val="27"/>
                  <w:szCs w:val="27"/>
                </w:rPr>
                <w:t>Порядку</w:t>
              </w:r>
            </w:hyperlink>
            <w:r w:rsidRPr="00B4006B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обращения с временными конструкциями,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</w:t>
            </w:r>
            <w:r w:rsidRPr="00B4006B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размещёнными на территории 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Новопокровского сельского поселения </w:t>
            </w:r>
            <w:r w:rsidRPr="00B4006B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с нарушением порядка</w:t>
            </w:r>
            <w:r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 xml:space="preserve"> </w:t>
            </w:r>
            <w:r w:rsidRPr="00B4006B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предоставления и (или) использования земельных</w:t>
            </w:r>
            <w:r w:rsidRPr="00B4006B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br/>
              <w:t>участков, установленного действующим законодательством</w:t>
            </w:r>
            <w:r w:rsidRPr="00B4006B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br/>
              <w:t>Российской Федерации</w:t>
            </w:r>
            <w:r w:rsidR="00164F22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7"/>
                <w:szCs w:val="27"/>
              </w:rPr>
              <w:t>,</w:t>
            </w:r>
            <w:r w:rsidR="00164F22">
              <w:rPr>
                <w:rStyle w:val="a3"/>
                <w:bCs/>
              </w:rPr>
              <w:t xml:space="preserve"> </w:t>
            </w:r>
            <w:r w:rsidR="00164F22" w:rsidRPr="00164F22">
              <w:rPr>
                <w:rStyle w:val="a3"/>
                <w:b w:val="0"/>
                <w:bCs/>
                <w:color w:val="auto"/>
                <w:sz w:val="27"/>
                <w:szCs w:val="27"/>
              </w:rPr>
              <w:t>либо Правилами благоустройства территории Новопокровского сельского поселени</w:t>
            </w:r>
            <w:bookmarkStart w:id="0" w:name="_GoBack"/>
            <w:bookmarkEnd w:id="0"/>
            <w:r w:rsidR="00164F22" w:rsidRPr="00164F22">
              <w:rPr>
                <w:rStyle w:val="a3"/>
                <w:b w:val="0"/>
                <w:bCs/>
                <w:color w:val="auto"/>
                <w:sz w:val="27"/>
                <w:szCs w:val="27"/>
              </w:rPr>
              <w:t>я</w:t>
            </w:r>
          </w:p>
        </w:tc>
      </w:tr>
    </w:tbl>
    <w:p w:rsidR="00B4006B" w:rsidRDefault="00B4006B" w:rsidP="00B4006B">
      <w:pPr>
        <w:jc w:val="right"/>
        <w:rPr>
          <w:rStyle w:val="a3"/>
          <w:rFonts w:ascii="Times New Roman" w:hAnsi="Times New Roman" w:cs="Times New Roman"/>
          <w:bCs/>
          <w:color w:val="auto"/>
          <w:sz w:val="27"/>
          <w:szCs w:val="27"/>
        </w:rPr>
      </w:pPr>
    </w:p>
    <w:p w:rsidR="00B4006B" w:rsidRPr="00B4006B" w:rsidRDefault="00B4006B" w:rsidP="00B4006B">
      <w:pPr>
        <w:pStyle w:val="1"/>
        <w:rPr>
          <w:rFonts w:ascii="Times New Roman" w:hAnsi="Times New Roman" w:cs="Times New Roman"/>
          <w:b w:val="0"/>
          <w:color w:val="auto"/>
          <w:sz w:val="27"/>
          <w:szCs w:val="27"/>
        </w:rPr>
      </w:pPr>
      <w:r w:rsidRPr="00B4006B">
        <w:rPr>
          <w:rFonts w:ascii="Times New Roman" w:hAnsi="Times New Roman" w:cs="Times New Roman"/>
          <w:b w:val="0"/>
          <w:color w:val="auto"/>
          <w:sz w:val="27"/>
          <w:szCs w:val="27"/>
        </w:rPr>
        <w:t>Рекомендация</w:t>
      </w:r>
      <w:r w:rsidRPr="00B4006B">
        <w:rPr>
          <w:rFonts w:ascii="Times New Roman" w:hAnsi="Times New Roman" w:cs="Times New Roman"/>
          <w:b w:val="0"/>
          <w:color w:val="auto"/>
          <w:sz w:val="27"/>
          <w:szCs w:val="27"/>
        </w:rPr>
        <w:br/>
        <w:t>о перемещении (демонтаже) временной конструкции</w:t>
      </w:r>
    </w:p>
    <w:p w:rsidR="00B4006B" w:rsidRPr="000D35C0" w:rsidRDefault="00B4006B" w:rsidP="00B4006B">
      <w:pPr>
        <w:rPr>
          <w:rFonts w:ascii="Times New Roman" w:hAnsi="Times New Roman" w:cs="Times New Roman"/>
          <w:sz w:val="27"/>
          <w:szCs w:val="27"/>
        </w:rPr>
      </w:pPr>
    </w:p>
    <w:p w:rsidR="00B4006B" w:rsidRPr="000D35C0" w:rsidRDefault="00B4006B" w:rsidP="00B4006B">
      <w:pPr>
        <w:pStyle w:val="a8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</w:t>
      </w:r>
      <w:r w:rsidRPr="000D35C0">
        <w:rPr>
          <w:rFonts w:ascii="Times New Roman" w:hAnsi="Times New Roman" w:cs="Times New Roman"/>
          <w:sz w:val="27"/>
          <w:szCs w:val="27"/>
        </w:rPr>
        <w:t>___</w:t>
      </w:r>
      <w:r>
        <w:rPr>
          <w:rFonts w:ascii="Times New Roman" w:hAnsi="Times New Roman" w:cs="Times New Roman"/>
          <w:sz w:val="27"/>
          <w:szCs w:val="27"/>
        </w:rPr>
        <w:t>»</w:t>
      </w:r>
      <w:r w:rsidRPr="000D35C0">
        <w:rPr>
          <w:rFonts w:ascii="Times New Roman" w:hAnsi="Times New Roman" w:cs="Times New Roman"/>
          <w:sz w:val="27"/>
          <w:szCs w:val="27"/>
        </w:rPr>
        <w:t xml:space="preserve"> __________ ____ г.  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</w:t>
      </w:r>
      <w:r w:rsidRPr="000D35C0">
        <w:rPr>
          <w:rFonts w:ascii="Times New Roman" w:hAnsi="Times New Roman" w:cs="Times New Roman"/>
          <w:sz w:val="27"/>
          <w:szCs w:val="27"/>
        </w:rPr>
        <w:t xml:space="preserve">  </w:t>
      </w:r>
      <w:r>
        <w:rPr>
          <w:rFonts w:ascii="Times New Roman" w:hAnsi="Times New Roman" w:cs="Times New Roman"/>
          <w:sz w:val="27"/>
          <w:szCs w:val="27"/>
        </w:rPr>
        <w:t>ст. Новопокровская</w:t>
      </w:r>
    </w:p>
    <w:p w:rsidR="00B4006B" w:rsidRPr="000D35C0" w:rsidRDefault="00B4006B" w:rsidP="00B4006B">
      <w:pPr>
        <w:rPr>
          <w:rFonts w:ascii="Times New Roman" w:hAnsi="Times New Roman" w:cs="Times New Roman"/>
          <w:sz w:val="27"/>
          <w:szCs w:val="27"/>
        </w:rPr>
      </w:pPr>
    </w:p>
    <w:p w:rsidR="00B4006B" w:rsidRPr="000D35C0" w:rsidRDefault="00B4006B" w:rsidP="00B4006B">
      <w:pPr>
        <w:pStyle w:val="a8"/>
        <w:jc w:val="both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Комиссия по пресечению незаконного размещения временных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 xml:space="preserve">конструкций на территории </w:t>
      </w:r>
      <w:r>
        <w:rPr>
          <w:rFonts w:ascii="Times New Roman" w:hAnsi="Times New Roman" w:cs="Times New Roman"/>
          <w:sz w:val="27"/>
          <w:szCs w:val="27"/>
        </w:rPr>
        <w:t xml:space="preserve">Новопокровского сельского </w:t>
      </w:r>
      <w:proofErr w:type="gramStart"/>
      <w:r>
        <w:rPr>
          <w:rFonts w:ascii="Times New Roman" w:hAnsi="Times New Roman" w:cs="Times New Roman"/>
          <w:sz w:val="27"/>
          <w:szCs w:val="27"/>
        </w:rPr>
        <w:t xml:space="preserve">поселения </w:t>
      </w:r>
      <w:r w:rsidRPr="000D35C0">
        <w:rPr>
          <w:rFonts w:ascii="Times New Roman" w:hAnsi="Times New Roman" w:cs="Times New Roman"/>
          <w:sz w:val="27"/>
          <w:szCs w:val="27"/>
        </w:rPr>
        <w:t xml:space="preserve"> (</w:t>
      </w:r>
      <w:proofErr w:type="gramEnd"/>
      <w:r w:rsidRPr="000D35C0">
        <w:rPr>
          <w:rFonts w:ascii="Times New Roman" w:hAnsi="Times New Roman" w:cs="Times New Roman"/>
          <w:sz w:val="27"/>
          <w:szCs w:val="27"/>
        </w:rPr>
        <w:t>далее - Комиссия) считает возможным перемещение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0D35C0">
        <w:rPr>
          <w:rFonts w:ascii="Times New Roman" w:hAnsi="Times New Roman" w:cs="Times New Roman"/>
          <w:sz w:val="27"/>
          <w:szCs w:val="27"/>
        </w:rPr>
        <w:t>(демонтаж) временных конструкций по адресам:</w:t>
      </w:r>
    </w:p>
    <w:p w:rsidR="00B4006B" w:rsidRPr="000D35C0" w:rsidRDefault="00B4006B" w:rsidP="00B4006B">
      <w:pPr>
        <w:pStyle w:val="a8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</w:t>
      </w:r>
    </w:p>
    <w:p w:rsidR="00B4006B" w:rsidRPr="000D35C0" w:rsidRDefault="00B4006B" w:rsidP="00B4006B">
      <w:pPr>
        <w:pStyle w:val="a8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</w:t>
      </w:r>
    </w:p>
    <w:p w:rsidR="00B4006B" w:rsidRPr="000D35C0" w:rsidRDefault="00B4006B" w:rsidP="00B4006B">
      <w:pPr>
        <w:pStyle w:val="a8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>_____________________________________________________________</w:t>
      </w:r>
    </w:p>
    <w:p w:rsidR="00B4006B" w:rsidRPr="000D35C0" w:rsidRDefault="00B4006B" w:rsidP="00B4006B">
      <w:pPr>
        <w:rPr>
          <w:rFonts w:ascii="Times New Roman" w:hAnsi="Times New Roman" w:cs="Times New Roman"/>
          <w:sz w:val="27"/>
          <w:szCs w:val="27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36"/>
        <w:gridCol w:w="2048"/>
        <w:gridCol w:w="3014"/>
      </w:tblGrid>
      <w:tr w:rsidR="00B4006B" w:rsidRPr="000D35C0" w:rsidTr="00F348FD"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06B" w:rsidRPr="000D35C0" w:rsidRDefault="00B4006B" w:rsidP="00F348FD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:rsidR="00B4006B" w:rsidRPr="000D35C0" w:rsidRDefault="00B4006B" w:rsidP="00F348FD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06B" w:rsidRPr="000D35C0" w:rsidRDefault="00B4006B" w:rsidP="00F348FD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4006B" w:rsidRPr="000D35C0" w:rsidTr="00F348FD">
        <w:tc>
          <w:tcPr>
            <w:tcW w:w="44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006B" w:rsidRPr="000D35C0" w:rsidRDefault="00B4006B" w:rsidP="00F348FD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:rsidR="00B4006B" w:rsidRPr="000D35C0" w:rsidRDefault="00B4006B" w:rsidP="00F348FD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006B" w:rsidRPr="000D35C0" w:rsidRDefault="00B4006B" w:rsidP="00F348FD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4006B" w:rsidRPr="000D35C0" w:rsidTr="00F348FD"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06B" w:rsidRPr="000D35C0" w:rsidRDefault="00B4006B" w:rsidP="00F348FD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:rsidR="00B4006B" w:rsidRPr="000D35C0" w:rsidRDefault="00B4006B" w:rsidP="00F348FD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06B" w:rsidRPr="000D35C0" w:rsidRDefault="00B4006B" w:rsidP="00F348FD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4006B" w:rsidRPr="000D35C0" w:rsidTr="00F348FD">
        <w:tc>
          <w:tcPr>
            <w:tcW w:w="44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006B" w:rsidRPr="000D35C0" w:rsidRDefault="00B4006B" w:rsidP="00F348FD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:rsidR="00B4006B" w:rsidRPr="000D35C0" w:rsidRDefault="00B4006B" w:rsidP="00F348FD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006B" w:rsidRPr="000D35C0" w:rsidRDefault="00B4006B" w:rsidP="00F348FD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4006B" w:rsidRPr="000D35C0" w:rsidTr="00F348FD">
        <w:tc>
          <w:tcPr>
            <w:tcW w:w="44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06B" w:rsidRPr="000D35C0" w:rsidRDefault="00B4006B" w:rsidP="00F348FD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:rsidR="00B4006B" w:rsidRPr="000D35C0" w:rsidRDefault="00B4006B" w:rsidP="00F348FD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0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006B" w:rsidRPr="000D35C0" w:rsidRDefault="00B4006B" w:rsidP="00F348FD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B4006B" w:rsidRPr="000D35C0" w:rsidTr="00F348FD">
        <w:tc>
          <w:tcPr>
            <w:tcW w:w="44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006B" w:rsidRPr="000D35C0" w:rsidRDefault="00B4006B" w:rsidP="00F348FD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</w:tcPr>
          <w:p w:rsidR="00B4006B" w:rsidRPr="000D35C0" w:rsidRDefault="00B4006B" w:rsidP="00F348FD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4006B" w:rsidRPr="000D35C0" w:rsidRDefault="00B4006B" w:rsidP="00F348FD">
            <w:pPr>
              <w:pStyle w:val="a7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B4006B" w:rsidRPr="000D35C0" w:rsidRDefault="00B4006B" w:rsidP="00B4006B">
      <w:pPr>
        <w:pStyle w:val="a8"/>
        <w:rPr>
          <w:rFonts w:ascii="Times New Roman" w:hAnsi="Times New Roman" w:cs="Times New Roman"/>
          <w:sz w:val="27"/>
          <w:szCs w:val="27"/>
        </w:rPr>
      </w:pPr>
      <w:r w:rsidRPr="000D35C0">
        <w:rPr>
          <w:rFonts w:ascii="Times New Roman" w:hAnsi="Times New Roman" w:cs="Times New Roman"/>
          <w:sz w:val="27"/>
          <w:szCs w:val="27"/>
        </w:rPr>
        <w:t xml:space="preserve">   (Ф.И.О. члена </w:t>
      </w:r>
      <w:proofErr w:type="gramStart"/>
      <w:r w:rsidRPr="000D35C0">
        <w:rPr>
          <w:rFonts w:ascii="Times New Roman" w:hAnsi="Times New Roman" w:cs="Times New Roman"/>
          <w:sz w:val="27"/>
          <w:szCs w:val="27"/>
        </w:rPr>
        <w:t xml:space="preserve">Комиссии)   </w:t>
      </w:r>
      <w:proofErr w:type="gramEnd"/>
      <w:r w:rsidRPr="000D35C0">
        <w:rPr>
          <w:rFonts w:ascii="Times New Roman" w:hAnsi="Times New Roman" w:cs="Times New Roman"/>
          <w:sz w:val="27"/>
          <w:szCs w:val="27"/>
        </w:rPr>
        <w:t xml:space="preserve">                  (подпись)</w:t>
      </w:r>
    </w:p>
    <w:p w:rsidR="00B4006B" w:rsidRPr="000D35C0" w:rsidRDefault="00B4006B" w:rsidP="00B4006B">
      <w:pPr>
        <w:rPr>
          <w:rFonts w:ascii="Times New Roman" w:hAnsi="Times New Roman" w:cs="Times New Roman"/>
          <w:sz w:val="27"/>
          <w:szCs w:val="27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4819"/>
        <w:gridCol w:w="4536"/>
      </w:tblGrid>
      <w:tr w:rsidR="00B4006B" w:rsidRPr="000D35C0" w:rsidTr="00F348FD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B4006B" w:rsidRPr="000D35C0" w:rsidRDefault="00B4006B" w:rsidP="00F348FD">
            <w:pPr>
              <w:pStyle w:val="a9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Председатель комиссии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B4006B" w:rsidRPr="000D35C0" w:rsidRDefault="00B4006B" w:rsidP="00F348FD">
            <w:pPr>
              <w:pStyle w:val="a7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________________________________</w:t>
            </w:r>
          </w:p>
        </w:tc>
      </w:tr>
    </w:tbl>
    <w:p w:rsidR="00B4006B" w:rsidRPr="000D35C0" w:rsidRDefault="00B4006B" w:rsidP="00B4006B">
      <w:pPr>
        <w:rPr>
          <w:rFonts w:ascii="Times New Roman" w:hAnsi="Times New Roman" w:cs="Times New Roman"/>
          <w:sz w:val="27"/>
          <w:szCs w:val="27"/>
        </w:rPr>
      </w:pPr>
    </w:p>
    <w:sectPr w:rsidR="00B4006B" w:rsidRPr="000D35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06B"/>
    <w:rsid w:val="00164F22"/>
    <w:rsid w:val="00443C7E"/>
    <w:rsid w:val="00B4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2560E"/>
  <w15:chartTrackingRefBased/>
  <w15:docId w15:val="{C97F34B7-390D-42E0-87CE-9339429F9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006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4006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4006B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4006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B4006B"/>
    <w:rPr>
      <w:rFonts w:cs="Times New Roman"/>
      <w:b w:val="0"/>
      <w:color w:val="106BBE"/>
    </w:rPr>
  </w:style>
  <w:style w:type="paragraph" w:customStyle="1" w:styleId="a5">
    <w:name w:val="Комментарий"/>
    <w:basedOn w:val="a"/>
    <w:next w:val="a"/>
    <w:uiPriority w:val="99"/>
    <w:rsid w:val="00B4006B"/>
    <w:pPr>
      <w:spacing w:before="75"/>
      <w:ind w:left="170" w:firstLine="0"/>
    </w:pPr>
    <w:rPr>
      <w:color w:val="353842"/>
    </w:rPr>
  </w:style>
  <w:style w:type="paragraph" w:customStyle="1" w:styleId="a6">
    <w:name w:val="Информация о версии"/>
    <w:basedOn w:val="a5"/>
    <w:next w:val="a"/>
    <w:uiPriority w:val="99"/>
    <w:rsid w:val="00B4006B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B4006B"/>
    <w:pPr>
      <w:ind w:firstLine="0"/>
    </w:pPr>
  </w:style>
  <w:style w:type="paragraph" w:customStyle="1" w:styleId="a8">
    <w:name w:val="Таблицы (моноширинный)"/>
    <w:basedOn w:val="a"/>
    <w:next w:val="a"/>
    <w:uiPriority w:val="99"/>
    <w:rsid w:val="00B4006B"/>
    <w:pPr>
      <w:ind w:firstLine="0"/>
      <w:jc w:val="left"/>
    </w:pPr>
    <w:rPr>
      <w:rFonts w:ascii="Courier New" w:hAnsi="Courier New" w:cs="Courier New"/>
    </w:rPr>
  </w:style>
  <w:style w:type="paragraph" w:customStyle="1" w:styleId="a9">
    <w:name w:val="Прижатый влево"/>
    <w:basedOn w:val="a"/>
    <w:next w:val="a"/>
    <w:uiPriority w:val="99"/>
    <w:rsid w:val="00B4006B"/>
    <w:pPr>
      <w:ind w:firstLine="0"/>
      <w:jc w:val="left"/>
    </w:pPr>
  </w:style>
  <w:style w:type="table" w:styleId="aa">
    <w:name w:val="Table Grid"/>
    <w:basedOn w:val="a1"/>
    <w:uiPriority w:val="39"/>
    <w:rsid w:val="00B400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2023-03-07T07:10:00Z</dcterms:created>
  <dcterms:modified xsi:type="dcterms:W3CDTF">2023-03-07T08:17:00Z</dcterms:modified>
</cp:coreProperties>
</file>